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both"/>
        <w:rPr>
          <w:b w:val="1"/>
        </w:rPr>
      </w:pPr>
      <w:r w:rsidDel="00000000" w:rsidR="00000000" w:rsidRPr="00000000">
        <w:rPr>
          <w:rtl w:val="0"/>
        </w:rPr>
        <w:t xml:space="preserve">1. </w:t>
      </w:r>
      <w:r w:rsidDel="00000000" w:rsidR="00000000" w:rsidRPr="00000000">
        <w:rPr>
          <w:b w:val="1"/>
          <w:rtl w:val="0"/>
        </w:rPr>
        <w:t xml:space="preserve">Monitor Your Estimated Charges Using CloudWatch</w:t>
      </w:r>
    </w:p>
    <w:p w:rsidR="00000000" w:rsidDel="00000000" w:rsidP="00000000" w:rsidRDefault="00000000" w:rsidRPr="00000000" w14:paraId="00000002">
      <w:pPr>
        <w:numPr>
          <w:ilvl w:val="0"/>
          <w:numId w:val="1"/>
        </w:numPr>
        <w:ind w:left="720" w:hanging="360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Step 1: Enable Billing Alerts</w:t>
      </w:r>
    </w:p>
    <w:p w:rsidR="00000000" w:rsidDel="00000000" w:rsidP="00000000" w:rsidRDefault="00000000" w:rsidRPr="00000000" w14:paraId="00000003">
      <w:pPr>
        <w:numPr>
          <w:ilvl w:val="0"/>
          <w:numId w:val="1"/>
        </w:numPr>
        <w:ind w:left="720" w:hanging="360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Step 2: Create a Billing Alarm</w:t>
      </w:r>
    </w:p>
    <w:p w:rsidR="00000000" w:rsidDel="00000000" w:rsidP="00000000" w:rsidRDefault="00000000" w:rsidRPr="00000000" w14:paraId="00000004">
      <w:pPr>
        <w:numPr>
          <w:ilvl w:val="0"/>
          <w:numId w:val="1"/>
        </w:numPr>
        <w:ind w:left="720" w:hanging="360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Step 3: Check the Alarm Status</w:t>
      </w:r>
    </w:p>
    <w:p w:rsidR="00000000" w:rsidDel="00000000" w:rsidP="00000000" w:rsidRDefault="00000000" w:rsidRPr="00000000" w14:paraId="00000005">
      <w:pPr>
        <w:numPr>
          <w:ilvl w:val="0"/>
          <w:numId w:val="1"/>
        </w:numPr>
        <w:ind w:left="720" w:hanging="360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Step 4: Create &amp; Subscribe to SNS Topic</w:t>
      </w:r>
    </w:p>
    <w:p w:rsidR="00000000" w:rsidDel="00000000" w:rsidP="00000000" w:rsidRDefault="00000000" w:rsidRPr="00000000" w14:paraId="00000006">
      <w:pPr>
        <w:numPr>
          <w:ilvl w:val="0"/>
          <w:numId w:val="1"/>
        </w:numPr>
        <w:ind w:left="720" w:hanging="360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Step 5: Send a notification all the stakeholder, if  AWS resource pricing reaches the threshold value.</w:t>
      </w:r>
    </w:p>
    <w:p w:rsidR="00000000" w:rsidDel="00000000" w:rsidP="00000000" w:rsidRDefault="00000000" w:rsidRPr="00000000" w14:paraId="00000007">
      <w:pPr>
        <w:ind w:left="720" w:firstLine="0"/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8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ind w:left="720" w:firstLine="0"/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7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ind w:left="720" w:firstLine="0"/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0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ind w:left="720" w:firstLine="0"/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4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ind w:left="720" w:firstLine="0"/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9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ind w:left="720" w:firstLine="0"/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6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ind w:left="72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jc w:val="both"/>
        <w:rPr>
          <w:b w:val="1"/>
        </w:rPr>
      </w:pPr>
      <w:r w:rsidDel="00000000" w:rsidR="00000000" w:rsidRPr="00000000">
        <w:rPr>
          <w:rtl w:val="0"/>
        </w:rPr>
        <w:t xml:space="preserve">2. </w:t>
      </w:r>
      <w:r w:rsidDel="00000000" w:rsidR="00000000" w:rsidRPr="00000000">
        <w:rPr>
          <w:b w:val="1"/>
          <w:rtl w:val="0"/>
        </w:rPr>
        <w:t xml:space="preserve">Create a custom Memory metric in CloudWatch and set up alarm at 80 %  which will autoscale the instance in the autoscaling group.</w:t>
      </w:r>
    </w:p>
    <w:p w:rsidR="00000000" w:rsidDel="00000000" w:rsidP="00000000" w:rsidRDefault="00000000" w:rsidRPr="00000000" w14:paraId="0000000F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3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3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2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7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jc w:val="both"/>
        <w:rPr>
          <w:b w:val="1"/>
        </w:rPr>
      </w:pPr>
      <w:r w:rsidDel="00000000" w:rsidR="00000000" w:rsidRPr="00000000">
        <w:rPr>
          <w:rtl w:val="0"/>
        </w:rPr>
        <w:t xml:space="preserve">3</w:t>
      </w:r>
      <w:r w:rsidDel="00000000" w:rsidR="00000000" w:rsidRPr="00000000">
        <w:rPr>
          <w:b w:val="1"/>
          <w:rtl w:val="0"/>
        </w:rPr>
        <w:t xml:space="preserve">. Launch RDS aurora with one Read replica and Monitor RDS instance using CloudWatch and set up notification upon CPU utilization is above 80 %.</w:t>
      </w:r>
    </w:p>
    <w:p w:rsidR="00000000" w:rsidDel="00000000" w:rsidP="00000000" w:rsidRDefault="00000000" w:rsidRPr="00000000" w14:paraId="00000014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4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5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4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9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1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6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5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7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2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0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3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4. Create  SNS topic, subscribe to a topic, publish message, unsubscribe the message and delete the topic.</w:t>
      </w:r>
    </w:p>
    <w:p w:rsidR="00000000" w:rsidDel="00000000" w:rsidP="00000000" w:rsidRDefault="00000000" w:rsidRPr="00000000" w14:paraId="0000001F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8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5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8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6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1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5840" w:w="12240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4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3.png"/><Relationship Id="rId22" Type="http://schemas.openxmlformats.org/officeDocument/2006/relationships/image" Target="media/image22.png"/><Relationship Id="rId21" Type="http://schemas.openxmlformats.org/officeDocument/2006/relationships/image" Target="media/image4.png"/><Relationship Id="rId24" Type="http://schemas.openxmlformats.org/officeDocument/2006/relationships/image" Target="media/image9.png"/><Relationship Id="rId23" Type="http://schemas.openxmlformats.org/officeDocument/2006/relationships/image" Target="media/image26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1.png"/><Relationship Id="rId26" Type="http://schemas.openxmlformats.org/officeDocument/2006/relationships/image" Target="media/image21.png"/><Relationship Id="rId25" Type="http://schemas.openxmlformats.org/officeDocument/2006/relationships/image" Target="media/image1.png"/><Relationship Id="rId28" Type="http://schemas.openxmlformats.org/officeDocument/2006/relationships/image" Target="media/image20.png"/><Relationship Id="rId27" Type="http://schemas.openxmlformats.org/officeDocument/2006/relationships/image" Target="media/image19.png"/><Relationship Id="rId5" Type="http://schemas.openxmlformats.org/officeDocument/2006/relationships/styles" Target="styles.xml"/><Relationship Id="rId6" Type="http://schemas.openxmlformats.org/officeDocument/2006/relationships/image" Target="media/image14.png"/><Relationship Id="rId29" Type="http://schemas.openxmlformats.org/officeDocument/2006/relationships/image" Target="media/image5.png"/><Relationship Id="rId7" Type="http://schemas.openxmlformats.org/officeDocument/2006/relationships/image" Target="media/image7.png"/><Relationship Id="rId8" Type="http://schemas.openxmlformats.org/officeDocument/2006/relationships/image" Target="media/image13.png"/><Relationship Id="rId31" Type="http://schemas.openxmlformats.org/officeDocument/2006/relationships/image" Target="media/image24.png"/><Relationship Id="rId30" Type="http://schemas.openxmlformats.org/officeDocument/2006/relationships/image" Target="media/image23.png"/><Relationship Id="rId11" Type="http://schemas.openxmlformats.org/officeDocument/2006/relationships/image" Target="media/image2.png"/><Relationship Id="rId33" Type="http://schemas.openxmlformats.org/officeDocument/2006/relationships/image" Target="media/image17.png"/><Relationship Id="rId10" Type="http://schemas.openxmlformats.org/officeDocument/2006/relationships/image" Target="media/image12.png"/><Relationship Id="rId32" Type="http://schemas.openxmlformats.org/officeDocument/2006/relationships/image" Target="media/image18.png"/><Relationship Id="rId13" Type="http://schemas.openxmlformats.org/officeDocument/2006/relationships/image" Target="media/image10.png"/><Relationship Id="rId12" Type="http://schemas.openxmlformats.org/officeDocument/2006/relationships/image" Target="media/image28.png"/><Relationship Id="rId15" Type="http://schemas.openxmlformats.org/officeDocument/2006/relationships/image" Target="media/image6.png"/><Relationship Id="rId14" Type="http://schemas.openxmlformats.org/officeDocument/2006/relationships/image" Target="media/image27.png"/><Relationship Id="rId17" Type="http://schemas.openxmlformats.org/officeDocument/2006/relationships/image" Target="media/image16.png"/><Relationship Id="rId16" Type="http://schemas.openxmlformats.org/officeDocument/2006/relationships/image" Target="media/image25.png"/><Relationship Id="rId19" Type="http://schemas.openxmlformats.org/officeDocument/2006/relationships/image" Target="media/image15.png"/><Relationship Id="rId18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